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7E" w:rsidRPr="0047337E" w:rsidRDefault="0047337E" w:rsidP="0047337E">
      <w:pPr>
        <w:spacing w:after="0" w:line="240" w:lineRule="atLeast"/>
        <w:jc w:val="center"/>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TAŞINMAZLAR SATILACAKTIR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b/>
          <w:bCs/>
          <w:color w:val="0000FF"/>
          <w:sz w:val="18"/>
          <w:szCs w:val="18"/>
          <w:lang w:eastAsia="tr-TR"/>
        </w:rPr>
        <w:t>Ankara Yenimahalle Belediye Başkanlığından:</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1 - Mülkiyeti Belediyemize ait, Aşağıda mevkii, ada - parsel m² si, emsali, cinsi, geçici teminatı, muhammen bedeli, ihale tarihi ve saati belirtilen taşınmazlar 2886 sayılı Devlet İhale Kanunun 45. maddesi gereğince “Açık teklif usulü” ile mülkiyeti satılacaktır.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2 - İhale </w:t>
      </w:r>
      <w:proofErr w:type="gramStart"/>
      <w:r w:rsidRPr="0047337E">
        <w:rPr>
          <w:rFonts w:ascii="Times New Roman" w:eastAsia="Times New Roman" w:hAnsi="Times New Roman" w:cs="Times New Roman"/>
          <w:color w:val="000000"/>
          <w:sz w:val="18"/>
          <w:szCs w:val="18"/>
          <w:lang w:eastAsia="tr-TR"/>
        </w:rPr>
        <w:t>01/02/2018</w:t>
      </w:r>
      <w:proofErr w:type="gramEnd"/>
      <w:r w:rsidRPr="0047337E">
        <w:rPr>
          <w:rFonts w:ascii="Times New Roman" w:eastAsia="Times New Roman" w:hAnsi="Times New Roman" w:cs="Times New Roman"/>
          <w:color w:val="000000"/>
          <w:sz w:val="18"/>
          <w:szCs w:val="18"/>
          <w:lang w:eastAsia="tr-TR"/>
        </w:rPr>
        <w:t> Perşembe günü saat 14.00’dan itibaren Yenimahalle Belediye Başkanlığı hizmet binasında (4.kat) toplanan Encümen huzurunda yapılacaktır.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 Emlak Şubesinden görülüp 250,00 - TL. </w:t>
      </w:r>
      <w:proofErr w:type="gramStart"/>
      <w:r w:rsidRPr="0047337E">
        <w:rPr>
          <w:rFonts w:ascii="Times New Roman" w:eastAsia="Times New Roman" w:hAnsi="Times New Roman" w:cs="Times New Roman"/>
          <w:color w:val="000000"/>
          <w:sz w:val="18"/>
          <w:szCs w:val="18"/>
          <w:lang w:eastAsia="tr-TR"/>
        </w:rPr>
        <w:t>karşılığında</w:t>
      </w:r>
      <w:proofErr w:type="gramEnd"/>
      <w:r w:rsidRPr="0047337E">
        <w:rPr>
          <w:rFonts w:ascii="Times New Roman" w:eastAsia="Times New Roman" w:hAnsi="Times New Roman" w:cs="Times New Roman"/>
          <w:color w:val="000000"/>
          <w:sz w:val="18"/>
          <w:szCs w:val="18"/>
          <w:lang w:eastAsia="tr-TR"/>
        </w:rPr>
        <w:t> temin edilebilir.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5 - İhaleye girmek için isteklilerden şu şartlar aranır;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5.1. İhaleye girmek isteyen;</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a) Yasal yerleşim sahibi olmaları,</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b) Tebligat için Türkiye’de adres göstermeleri,</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d) Geçici teminatı yatırmış olmaları,</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47337E">
        <w:rPr>
          <w:rFonts w:ascii="Times New Roman" w:eastAsia="Times New Roman" w:hAnsi="Times New Roman" w:cs="Times New Roman"/>
          <w:color w:val="000000"/>
          <w:sz w:val="18"/>
          <w:szCs w:val="18"/>
          <w:lang w:eastAsia="tr-TR"/>
        </w:rPr>
        <w:t>vekaletnameyi</w:t>
      </w:r>
      <w:proofErr w:type="gramEnd"/>
      <w:r w:rsidRPr="0047337E">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İsteklinin:</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 2. Gerçek kişi olması halinde; İlgilisine göre ticaret, sanayi odası veya esnaf ve </w:t>
      </w:r>
      <w:proofErr w:type="gramStart"/>
      <w:r w:rsidRPr="0047337E">
        <w:rPr>
          <w:rFonts w:ascii="Times New Roman" w:eastAsia="Times New Roman" w:hAnsi="Times New Roman" w:cs="Times New Roman"/>
          <w:color w:val="000000"/>
          <w:sz w:val="18"/>
          <w:szCs w:val="18"/>
          <w:lang w:eastAsia="tr-TR"/>
        </w:rPr>
        <w:t>sanatkarlar</w:t>
      </w:r>
      <w:proofErr w:type="gramEnd"/>
      <w:r w:rsidRPr="0047337E">
        <w:rPr>
          <w:rFonts w:ascii="Times New Roman" w:eastAsia="Times New Roman" w:hAnsi="Times New Roman" w:cs="Times New Roman"/>
          <w:color w:val="000000"/>
          <w:sz w:val="18"/>
          <w:szCs w:val="18"/>
          <w:lang w:eastAsia="tr-TR"/>
        </w:rPr>
        <w:t> siciline kayıtlı olduğunu gösterir belge ve imza </w:t>
      </w:r>
      <w:proofErr w:type="spellStart"/>
      <w:r w:rsidRPr="0047337E">
        <w:rPr>
          <w:rFonts w:ascii="Times New Roman" w:eastAsia="Times New Roman" w:hAnsi="Times New Roman" w:cs="Times New Roman"/>
          <w:color w:val="000000"/>
          <w:sz w:val="18"/>
          <w:szCs w:val="18"/>
          <w:lang w:eastAsia="tr-TR"/>
        </w:rPr>
        <w:t>sirküsü</w:t>
      </w:r>
      <w:proofErr w:type="spellEnd"/>
      <w:r w:rsidRPr="0047337E">
        <w:rPr>
          <w:rFonts w:ascii="Times New Roman" w:eastAsia="Times New Roman" w:hAnsi="Times New Roman" w:cs="Times New Roman"/>
          <w:color w:val="000000"/>
          <w:sz w:val="18"/>
          <w:szCs w:val="18"/>
          <w:lang w:eastAsia="tr-TR"/>
        </w:rPr>
        <w:t> (Noterden)</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47337E">
        <w:rPr>
          <w:rFonts w:ascii="Times New Roman" w:eastAsia="Times New Roman" w:hAnsi="Times New Roman" w:cs="Times New Roman"/>
          <w:color w:val="000000"/>
          <w:sz w:val="18"/>
          <w:szCs w:val="18"/>
          <w:lang w:eastAsia="tr-TR"/>
        </w:rPr>
        <w:t>sirküsü</w:t>
      </w:r>
      <w:proofErr w:type="spellEnd"/>
      <w:r w:rsidRPr="0047337E">
        <w:rPr>
          <w:rFonts w:ascii="Times New Roman" w:eastAsia="Times New Roman" w:hAnsi="Times New Roman" w:cs="Times New Roman"/>
          <w:color w:val="000000"/>
          <w:sz w:val="18"/>
          <w:szCs w:val="18"/>
          <w:lang w:eastAsia="tr-TR"/>
        </w:rPr>
        <w:t>.</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7337E">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47337E">
        <w:rPr>
          <w:rFonts w:ascii="Times New Roman" w:eastAsia="Times New Roman" w:hAnsi="Times New Roman" w:cs="Times New Roman"/>
          <w:color w:val="000000"/>
          <w:sz w:val="18"/>
          <w:szCs w:val="18"/>
          <w:lang w:eastAsia="tr-TR"/>
        </w:rPr>
        <w:t>sirküsü</w:t>
      </w:r>
      <w:proofErr w:type="spellEnd"/>
      <w:proofErr w:type="gramEnd"/>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 </w:t>
      </w:r>
      <w:proofErr w:type="gramStart"/>
      <w:r w:rsidRPr="0047337E">
        <w:rPr>
          <w:rFonts w:ascii="Times New Roman" w:eastAsia="Times New Roman" w:hAnsi="Times New Roman" w:cs="Times New Roman"/>
          <w:color w:val="000000"/>
          <w:sz w:val="18"/>
          <w:szCs w:val="18"/>
          <w:lang w:eastAsia="tr-TR"/>
        </w:rPr>
        <w:t>sanatkarlar</w:t>
      </w:r>
      <w:proofErr w:type="gramEnd"/>
      <w:r w:rsidRPr="0047337E">
        <w:rPr>
          <w:rFonts w:ascii="Times New Roman" w:eastAsia="Times New Roman" w:hAnsi="Times New Roman" w:cs="Times New Roman"/>
          <w:color w:val="000000"/>
          <w:sz w:val="18"/>
          <w:szCs w:val="18"/>
          <w:lang w:eastAsia="tr-TR"/>
        </w:rPr>
        <w:t> siciline kayıtlı olduğunu gösterir belge ve imza </w:t>
      </w:r>
      <w:proofErr w:type="spellStart"/>
      <w:r w:rsidRPr="0047337E">
        <w:rPr>
          <w:rFonts w:ascii="Times New Roman" w:eastAsia="Times New Roman" w:hAnsi="Times New Roman" w:cs="Times New Roman"/>
          <w:color w:val="000000"/>
          <w:sz w:val="18"/>
          <w:szCs w:val="18"/>
          <w:lang w:eastAsia="tr-TR"/>
        </w:rPr>
        <w:t>sirküsü</w:t>
      </w:r>
      <w:proofErr w:type="spellEnd"/>
      <w:r w:rsidRPr="0047337E">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 </w:t>
      </w:r>
      <w:proofErr w:type="gramStart"/>
      <w:r w:rsidRPr="0047337E">
        <w:rPr>
          <w:rFonts w:ascii="Times New Roman" w:eastAsia="Times New Roman" w:hAnsi="Times New Roman" w:cs="Times New Roman"/>
          <w:color w:val="000000"/>
          <w:sz w:val="18"/>
          <w:szCs w:val="18"/>
          <w:lang w:eastAsia="tr-TR"/>
        </w:rPr>
        <w:t>vekaletnamelerinin</w:t>
      </w:r>
      <w:proofErr w:type="gramEnd"/>
      <w:r w:rsidRPr="0047337E">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5.6. İhale şartnamesinin 5. maddesinde yazılı miktarda geçici teminat vermesi.</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47337E" w:rsidRPr="0047337E" w:rsidRDefault="0047337E" w:rsidP="0047337E">
      <w:pPr>
        <w:spacing w:after="0" w:line="240" w:lineRule="atLeast"/>
        <w:ind w:firstLine="567"/>
        <w:jc w:val="both"/>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89"/>
        <w:gridCol w:w="1236"/>
        <w:gridCol w:w="772"/>
        <w:gridCol w:w="983"/>
        <w:gridCol w:w="848"/>
        <w:gridCol w:w="876"/>
        <w:gridCol w:w="1406"/>
        <w:gridCol w:w="1202"/>
        <w:gridCol w:w="1374"/>
        <w:gridCol w:w="1516"/>
        <w:gridCol w:w="1298"/>
        <w:gridCol w:w="1151"/>
        <w:gridCol w:w="824"/>
      </w:tblGrid>
      <w:tr w:rsidR="0047337E" w:rsidRPr="0047337E" w:rsidTr="0047337E">
        <w:trPr>
          <w:trHeight w:val="20"/>
        </w:trPr>
        <w:tc>
          <w:tcPr>
            <w:tcW w:w="5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S.NO</w:t>
            </w:r>
          </w:p>
        </w:tc>
        <w:tc>
          <w:tcPr>
            <w:tcW w:w="9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MAHALLE</w:t>
            </w:r>
          </w:p>
        </w:tc>
        <w:tc>
          <w:tcPr>
            <w:tcW w:w="6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PARSEL</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ALANI</w:t>
            </w:r>
          </w:p>
        </w:tc>
        <w:tc>
          <w:tcPr>
            <w:tcW w:w="7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337E" w:rsidRPr="0047337E" w:rsidRDefault="0047337E" w:rsidP="0047337E">
            <w:pPr>
              <w:spacing w:after="0" w:line="24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HİSSE</w:t>
            </w:r>
          </w:p>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ORANI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EMSALİ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CİNSİ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KULLANIM</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337E" w:rsidRPr="0047337E" w:rsidRDefault="0047337E" w:rsidP="0047337E">
            <w:pPr>
              <w:spacing w:after="0" w:line="24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MUHAMMEN</w:t>
            </w:r>
          </w:p>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BEDEL</w:t>
            </w:r>
          </w:p>
        </w:tc>
        <w:tc>
          <w:tcPr>
            <w:tcW w:w="10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337E" w:rsidRPr="0047337E" w:rsidRDefault="0047337E" w:rsidP="0047337E">
            <w:pPr>
              <w:spacing w:after="0" w:line="24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GEÇİCİ</w:t>
            </w:r>
          </w:p>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TEMİNAT</w:t>
            </w:r>
          </w:p>
        </w:tc>
        <w:tc>
          <w:tcPr>
            <w:tcW w:w="8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337E" w:rsidRPr="0047337E" w:rsidRDefault="0047337E" w:rsidP="0047337E">
            <w:pPr>
              <w:spacing w:after="0" w:line="24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İHALE</w:t>
            </w:r>
          </w:p>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TARİHİ</w:t>
            </w:r>
          </w:p>
        </w:tc>
        <w:tc>
          <w:tcPr>
            <w:tcW w:w="66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337E" w:rsidRPr="0047337E" w:rsidRDefault="0047337E" w:rsidP="0047337E">
            <w:pPr>
              <w:spacing w:after="0" w:line="24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İHALE</w:t>
            </w:r>
          </w:p>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SAAT</w:t>
            </w:r>
          </w:p>
        </w:tc>
      </w:tr>
      <w:tr w:rsidR="0047337E" w:rsidRPr="0047337E" w:rsidTr="0047337E">
        <w:trPr>
          <w:trHeight w:val="20"/>
        </w:trPr>
        <w:tc>
          <w:tcPr>
            <w:tcW w:w="5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lastRenderedPageBreak/>
              <w:t>1</w:t>
            </w:r>
          </w:p>
        </w:tc>
        <w:tc>
          <w:tcPr>
            <w:tcW w:w="9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YUVA</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43111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2</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sz w:val="18"/>
                <w:szCs w:val="18"/>
                <w:lang w:eastAsia="tr-TR"/>
              </w:rPr>
              <w:t>3000 m²</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sz w:val="18"/>
                <w:szCs w:val="18"/>
                <w:lang w:eastAsia="tr-TR"/>
              </w:rPr>
              <w:t>3000 m²</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7337E" w:rsidRPr="0047337E" w:rsidRDefault="0047337E" w:rsidP="0047337E">
            <w:pPr>
              <w:spacing w:after="0" w:line="24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E:0,60</w:t>
            </w:r>
          </w:p>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proofErr w:type="spellStart"/>
            <w:proofErr w:type="gramStart"/>
            <w:r w:rsidRPr="0047337E">
              <w:rPr>
                <w:rFonts w:ascii="Times New Roman" w:eastAsia="Times New Roman" w:hAnsi="Times New Roman" w:cs="Times New Roman"/>
                <w:color w:val="000000"/>
                <w:sz w:val="18"/>
                <w:szCs w:val="18"/>
                <w:lang w:eastAsia="tr-TR"/>
              </w:rPr>
              <w:t>Hmax:Serbest</w:t>
            </w:r>
            <w:proofErr w:type="spellEnd"/>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pacing w:val="-2"/>
                <w:sz w:val="18"/>
                <w:szCs w:val="18"/>
                <w:lang w:eastAsia="tr-TR"/>
              </w:rPr>
              <w:t>ÖZEL SOSYAL </w:t>
            </w:r>
            <w:r w:rsidRPr="0047337E">
              <w:rPr>
                <w:rFonts w:ascii="Times New Roman" w:eastAsia="Times New Roman" w:hAnsi="Times New Roman" w:cs="Times New Roman"/>
                <w:color w:val="000000"/>
                <w:spacing w:val="-4"/>
                <w:sz w:val="18"/>
                <w:szCs w:val="18"/>
                <w:lang w:eastAsia="tr-TR"/>
              </w:rPr>
              <w:t>VE KÜLTÜREL TESİS ALANI</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1.800.000,00-TL</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54.000,00-TL</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r w:rsidRPr="0047337E">
              <w:rPr>
                <w:rFonts w:ascii="Times New Roman" w:eastAsia="Times New Roman" w:hAnsi="Times New Roman" w:cs="Times New Roman"/>
                <w:color w:val="000000"/>
                <w:sz w:val="18"/>
                <w:szCs w:val="18"/>
                <w:lang w:eastAsia="tr-TR"/>
              </w:rPr>
              <w:t>01.02.2018</w:t>
            </w:r>
          </w:p>
        </w:tc>
        <w:tc>
          <w:tcPr>
            <w:tcW w:w="6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337E" w:rsidRPr="0047337E" w:rsidRDefault="0047337E" w:rsidP="0047337E">
            <w:pPr>
              <w:spacing w:after="0" w:line="20" w:lineRule="atLeast"/>
              <w:jc w:val="center"/>
              <w:rPr>
                <w:rFonts w:ascii="Times New Roman" w:eastAsia="Times New Roman" w:hAnsi="Times New Roman" w:cs="Times New Roman"/>
                <w:sz w:val="20"/>
                <w:szCs w:val="20"/>
                <w:lang w:eastAsia="tr-TR"/>
              </w:rPr>
            </w:pPr>
            <w:proofErr w:type="gramStart"/>
            <w:r w:rsidRPr="0047337E">
              <w:rPr>
                <w:rFonts w:ascii="Times New Roman" w:eastAsia="Times New Roman" w:hAnsi="Times New Roman" w:cs="Times New Roman"/>
                <w:color w:val="000000"/>
                <w:sz w:val="18"/>
                <w:szCs w:val="18"/>
                <w:lang w:eastAsia="tr-TR"/>
              </w:rPr>
              <w:t>14:00</w:t>
            </w:r>
            <w:proofErr w:type="gramEnd"/>
          </w:p>
        </w:tc>
      </w:tr>
    </w:tbl>
    <w:p w:rsidR="0047337E" w:rsidRPr="0047337E" w:rsidRDefault="0047337E" w:rsidP="0047337E">
      <w:pPr>
        <w:spacing w:after="0" w:line="240" w:lineRule="atLeast"/>
        <w:jc w:val="right"/>
        <w:rPr>
          <w:rFonts w:ascii="Times New Roman" w:eastAsia="Times New Roman" w:hAnsi="Times New Roman" w:cs="Times New Roman"/>
          <w:color w:val="000000"/>
          <w:sz w:val="20"/>
          <w:szCs w:val="20"/>
          <w:lang w:eastAsia="tr-TR"/>
        </w:rPr>
      </w:pPr>
      <w:r w:rsidRPr="0047337E">
        <w:rPr>
          <w:rFonts w:ascii="Times New Roman" w:eastAsia="Times New Roman" w:hAnsi="Times New Roman" w:cs="Times New Roman"/>
          <w:color w:val="000000"/>
          <w:sz w:val="18"/>
          <w:szCs w:val="18"/>
          <w:lang w:eastAsia="tr-TR"/>
        </w:rPr>
        <w:t>544/1-1</w:t>
      </w:r>
    </w:p>
    <w:p w:rsidR="0047337E" w:rsidRPr="0047337E" w:rsidRDefault="0047337E" w:rsidP="0047337E">
      <w:pPr>
        <w:spacing w:after="0" w:line="240" w:lineRule="atLeast"/>
        <w:rPr>
          <w:rFonts w:ascii="Times New Roman" w:eastAsia="Times New Roman" w:hAnsi="Times New Roman" w:cs="Times New Roman"/>
          <w:color w:val="000000"/>
          <w:sz w:val="27"/>
          <w:szCs w:val="27"/>
          <w:lang w:eastAsia="tr-TR"/>
        </w:rPr>
      </w:pPr>
      <w:hyperlink r:id="rId5" w:anchor="_top" w:history="1">
        <w:r w:rsidRPr="0047337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733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7E"/>
    <w:rsid w:val="001F5166"/>
    <w:rsid w:val="0047337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7337E"/>
  </w:style>
  <w:style w:type="character" w:customStyle="1" w:styleId="spelle">
    <w:name w:val="spelle"/>
    <w:basedOn w:val="VarsaylanParagrafYazTipi"/>
    <w:rsid w:val="0047337E"/>
  </w:style>
  <w:style w:type="paragraph" w:styleId="NormalWeb">
    <w:name w:val="Normal (Web)"/>
    <w:basedOn w:val="Normal"/>
    <w:uiPriority w:val="99"/>
    <w:semiHidden/>
    <w:unhideWhenUsed/>
    <w:rsid w:val="004733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3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7337E"/>
  </w:style>
  <w:style w:type="character" w:customStyle="1" w:styleId="spelle">
    <w:name w:val="spelle"/>
    <w:basedOn w:val="VarsaylanParagrafYazTipi"/>
    <w:rsid w:val="0047337E"/>
  </w:style>
  <w:style w:type="paragraph" w:styleId="NormalWeb">
    <w:name w:val="Normal (Web)"/>
    <w:basedOn w:val="Normal"/>
    <w:uiPriority w:val="99"/>
    <w:semiHidden/>
    <w:unhideWhenUsed/>
    <w:rsid w:val="004733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3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2018-01-20T13:18:00Z</dcterms:created>
  <dcterms:modified xsi:type="dcterms:W3CDTF">2018-01-20T13:18:00Z</dcterms:modified>
</cp:coreProperties>
</file>